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42292" w14:textId="3E168CEF" w:rsidR="001C47D3" w:rsidRDefault="00F05D3B" w:rsidP="00ED579D">
      <w:pPr>
        <w:suppressAutoHyphens w:val="0"/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Myrtle Beach STEM</w:t>
      </w:r>
      <w:r w:rsidR="00DE6219">
        <w:rPr>
          <w:b/>
          <w:szCs w:val="24"/>
        </w:rPr>
        <w:t xml:space="preserve"> Academy</w:t>
      </w:r>
    </w:p>
    <w:p w14:paraId="3143E298" w14:textId="2E9AFC77" w:rsidR="00ED579D" w:rsidRPr="00ED579D" w:rsidRDefault="00ED579D" w:rsidP="00ED579D">
      <w:pPr>
        <w:suppressAutoHyphens w:val="0"/>
        <w:autoSpaceDE w:val="0"/>
        <w:autoSpaceDN w:val="0"/>
        <w:adjustRightInd w:val="0"/>
        <w:jc w:val="center"/>
        <w:rPr>
          <w:b/>
          <w:szCs w:val="24"/>
        </w:rPr>
      </w:pPr>
      <w:r w:rsidRPr="00ED579D">
        <w:rPr>
          <w:b/>
          <w:szCs w:val="24"/>
        </w:rPr>
        <w:t>Gender Identity and Pronouns by Students in South Carolina Public Schools</w:t>
      </w:r>
      <w:r w:rsidR="00C37C1C">
        <w:rPr>
          <w:b/>
          <w:szCs w:val="24"/>
        </w:rPr>
        <w:t xml:space="preserve"> </w:t>
      </w:r>
      <w:r w:rsidR="00D92D94">
        <w:rPr>
          <w:b/>
          <w:szCs w:val="24"/>
        </w:rPr>
        <w:t>Policy</w:t>
      </w:r>
    </w:p>
    <w:p w14:paraId="0C00B855" w14:textId="77777777" w:rsidR="00ED579D" w:rsidRPr="00ED579D" w:rsidRDefault="00ED579D" w:rsidP="00ED579D">
      <w:pPr>
        <w:suppressAutoHyphens w:val="0"/>
        <w:autoSpaceDE w:val="0"/>
        <w:autoSpaceDN w:val="0"/>
        <w:adjustRightInd w:val="0"/>
        <w:rPr>
          <w:b/>
          <w:szCs w:val="24"/>
        </w:rPr>
      </w:pPr>
    </w:p>
    <w:p w14:paraId="27CAA95F" w14:textId="77777777" w:rsidR="00C37C1C" w:rsidRDefault="00C37C1C" w:rsidP="00ED579D">
      <w:pPr>
        <w:suppressAutoHyphens w:val="0"/>
        <w:autoSpaceDE w:val="0"/>
        <w:autoSpaceDN w:val="0"/>
        <w:adjustRightInd w:val="0"/>
        <w:rPr>
          <w:b/>
          <w:szCs w:val="24"/>
        </w:rPr>
      </w:pPr>
    </w:p>
    <w:p w14:paraId="44382E31" w14:textId="1019DE59" w:rsidR="00763068" w:rsidRDefault="0054735D" w:rsidP="00ED579D">
      <w:pPr>
        <w:suppressAutoHyphens w:val="0"/>
        <w:autoSpaceDE w:val="0"/>
        <w:autoSpaceDN w:val="0"/>
        <w:adjustRightInd w:val="0"/>
        <w:rPr>
          <w:bCs/>
          <w:szCs w:val="24"/>
        </w:rPr>
      </w:pPr>
      <w:r w:rsidRPr="00AA529B">
        <w:rPr>
          <w:bCs/>
          <w:szCs w:val="24"/>
        </w:rPr>
        <w:t xml:space="preserve">Pursuant to </w:t>
      </w:r>
      <w:r w:rsidR="00AA529B">
        <w:rPr>
          <w:bCs/>
          <w:szCs w:val="24"/>
        </w:rPr>
        <w:t xml:space="preserve">S.C. Code </w:t>
      </w:r>
      <w:r w:rsidR="00AA529B" w:rsidRPr="00936226">
        <w:rPr>
          <w:szCs w:val="24"/>
        </w:rPr>
        <w:t>§59-32-36</w:t>
      </w:r>
      <w:r w:rsidR="00162AD4">
        <w:rPr>
          <w:bCs/>
          <w:szCs w:val="24"/>
        </w:rPr>
        <w:t xml:space="preserve">(A), a </w:t>
      </w:r>
      <w:r w:rsidR="00ED579D" w:rsidRPr="00ED579D">
        <w:rPr>
          <w:bCs/>
          <w:szCs w:val="24"/>
        </w:rPr>
        <w:t xml:space="preserve">nurse, counselor, teacher, principal, or other official or staff </w:t>
      </w:r>
      <w:r w:rsidR="00763068">
        <w:rPr>
          <w:bCs/>
          <w:szCs w:val="24"/>
        </w:rPr>
        <w:t>of</w:t>
      </w:r>
      <w:r w:rsidR="00ED579D" w:rsidRPr="00ED579D">
        <w:rPr>
          <w:bCs/>
          <w:szCs w:val="24"/>
        </w:rPr>
        <w:t xml:space="preserve"> </w:t>
      </w:r>
      <w:r w:rsidR="00F05D3B">
        <w:rPr>
          <w:bCs/>
          <w:szCs w:val="24"/>
        </w:rPr>
        <w:t>Myrtle Beach STEM</w:t>
      </w:r>
      <w:r w:rsidR="00DE6219">
        <w:rPr>
          <w:bCs/>
          <w:szCs w:val="24"/>
        </w:rPr>
        <w:t xml:space="preserve"> Academy</w:t>
      </w:r>
      <w:r w:rsidR="00ED579D" w:rsidRPr="00ED579D">
        <w:rPr>
          <w:bCs/>
          <w:szCs w:val="24"/>
        </w:rPr>
        <w:t xml:space="preserve"> shall not knowingly</w:t>
      </w:r>
      <w:r w:rsidR="00763068">
        <w:rPr>
          <w:bCs/>
          <w:szCs w:val="24"/>
        </w:rPr>
        <w:t>:</w:t>
      </w:r>
    </w:p>
    <w:p w14:paraId="19D76758" w14:textId="7F283A19" w:rsidR="002524DA" w:rsidRPr="002524DA" w:rsidRDefault="00ED579D" w:rsidP="002524DA">
      <w:pPr>
        <w:pStyle w:val="ListParagraph"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bCs/>
          <w:szCs w:val="24"/>
        </w:rPr>
      </w:pPr>
      <w:r w:rsidRPr="002524DA">
        <w:rPr>
          <w:bCs/>
          <w:szCs w:val="24"/>
        </w:rPr>
        <w:t>encourage or coerce a minor to withhold from the minor’s parent/guardian</w:t>
      </w:r>
      <w:r w:rsidR="00826729">
        <w:rPr>
          <w:bCs/>
          <w:szCs w:val="24"/>
        </w:rPr>
        <w:t xml:space="preserve"> </w:t>
      </w:r>
      <w:r w:rsidRPr="002524DA">
        <w:rPr>
          <w:bCs/>
          <w:szCs w:val="24"/>
        </w:rPr>
        <w:t xml:space="preserve">the minor’s perception of gender as inconsistent with his or her biological sex; </w:t>
      </w:r>
      <w:r w:rsidR="002524DA" w:rsidRPr="002524DA">
        <w:rPr>
          <w:bCs/>
          <w:szCs w:val="24"/>
        </w:rPr>
        <w:t>or</w:t>
      </w:r>
    </w:p>
    <w:p w14:paraId="2B913A2C" w14:textId="5BCE7124" w:rsidR="00ED579D" w:rsidRPr="002524DA" w:rsidRDefault="00ED579D" w:rsidP="002524DA">
      <w:pPr>
        <w:pStyle w:val="ListParagraph"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bCs/>
          <w:szCs w:val="24"/>
        </w:rPr>
      </w:pPr>
      <w:r w:rsidRPr="002524DA">
        <w:rPr>
          <w:bCs/>
          <w:szCs w:val="24"/>
        </w:rPr>
        <w:t>withhold from a minor’s parent/guardian information related to the minor’s perception of gender as inconsistent with his or her biological sex.</w:t>
      </w:r>
    </w:p>
    <w:p w14:paraId="6B9B5F6F" w14:textId="77777777" w:rsidR="00EF093E" w:rsidRDefault="00EF093E" w:rsidP="00ED579D">
      <w:pPr>
        <w:suppressAutoHyphens w:val="0"/>
        <w:autoSpaceDE w:val="0"/>
        <w:autoSpaceDN w:val="0"/>
        <w:adjustRightInd w:val="0"/>
        <w:rPr>
          <w:bCs/>
          <w:szCs w:val="24"/>
        </w:rPr>
      </w:pPr>
    </w:p>
    <w:p w14:paraId="69A210CC" w14:textId="109EA93D" w:rsidR="00EF093E" w:rsidRDefault="00EF093E" w:rsidP="00ED579D">
      <w:pPr>
        <w:suppressAutoHyphens w:val="0"/>
        <w:autoSpaceDE w:val="0"/>
        <w:autoSpaceDN w:val="0"/>
        <w:adjustRightInd w:val="0"/>
        <w:rPr>
          <w:bCs/>
          <w:szCs w:val="24"/>
        </w:rPr>
      </w:pPr>
      <w:r w:rsidRPr="00EF093E">
        <w:rPr>
          <w:bCs/>
          <w:szCs w:val="24"/>
        </w:rPr>
        <w:t>Pursuant to S.C. Code §59-32-36(</w:t>
      </w:r>
      <w:r>
        <w:rPr>
          <w:bCs/>
          <w:szCs w:val="24"/>
        </w:rPr>
        <w:t>B</w:t>
      </w:r>
      <w:r w:rsidRPr="00EF093E">
        <w:rPr>
          <w:bCs/>
          <w:szCs w:val="24"/>
        </w:rPr>
        <w:t>)</w:t>
      </w:r>
      <w:r w:rsidR="0005536C">
        <w:rPr>
          <w:bCs/>
          <w:szCs w:val="24"/>
        </w:rPr>
        <w:t xml:space="preserve">, </w:t>
      </w:r>
      <w:r w:rsidR="00A549C5">
        <w:rPr>
          <w:bCs/>
          <w:szCs w:val="24"/>
        </w:rPr>
        <w:t xml:space="preserve">a </w:t>
      </w:r>
      <w:r w:rsidR="00F05D3B">
        <w:rPr>
          <w:bCs/>
          <w:szCs w:val="24"/>
        </w:rPr>
        <w:t>Myrtle Beach STEM</w:t>
      </w:r>
      <w:r w:rsidR="00DE6219">
        <w:rPr>
          <w:bCs/>
          <w:szCs w:val="24"/>
        </w:rPr>
        <w:t xml:space="preserve"> Academy</w:t>
      </w:r>
      <w:r w:rsidR="00DD1F1E">
        <w:rPr>
          <w:bCs/>
          <w:szCs w:val="24"/>
        </w:rPr>
        <w:t xml:space="preserve"> employee shall immediately report </w:t>
      </w:r>
      <w:r w:rsidR="00B56C19">
        <w:rPr>
          <w:bCs/>
          <w:szCs w:val="24"/>
        </w:rPr>
        <w:t xml:space="preserve">in writing </w:t>
      </w:r>
      <w:r w:rsidR="00DD1F1E">
        <w:rPr>
          <w:bCs/>
          <w:szCs w:val="24"/>
        </w:rPr>
        <w:t xml:space="preserve">to </w:t>
      </w:r>
      <w:proofErr w:type="gramStart"/>
      <w:r w:rsidR="00DD1F1E">
        <w:rPr>
          <w:bCs/>
          <w:szCs w:val="24"/>
        </w:rPr>
        <w:t>the __</w:t>
      </w:r>
      <w:proofErr w:type="gramEnd"/>
      <w:r w:rsidR="00DD1F1E">
        <w:rPr>
          <w:bCs/>
          <w:szCs w:val="24"/>
        </w:rPr>
        <w:t xml:space="preserve">______ </w:t>
      </w:r>
      <w:r w:rsidR="0022508A">
        <w:rPr>
          <w:bCs/>
          <w:szCs w:val="24"/>
        </w:rPr>
        <w:t>(</w:t>
      </w:r>
      <w:r w:rsidR="00292809" w:rsidRPr="00ED579D">
        <w:rPr>
          <w:bCs/>
          <w:szCs w:val="24"/>
        </w:rPr>
        <w:t>principal, vice principal, or counselor</w:t>
      </w:r>
      <w:r w:rsidR="00292809">
        <w:rPr>
          <w:bCs/>
          <w:szCs w:val="24"/>
        </w:rPr>
        <w:t xml:space="preserve">) </w:t>
      </w:r>
      <w:r w:rsidR="00EA3AD4">
        <w:rPr>
          <w:bCs/>
          <w:szCs w:val="24"/>
        </w:rPr>
        <w:t xml:space="preserve">of </w:t>
      </w:r>
      <w:r w:rsidR="00F05D3B">
        <w:rPr>
          <w:bCs/>
          <w:szCs w:val="24"/>
        </w:rPr>
        <w:t>Myrtle Beach STEM</w:t>
      </w:r>
      <w:r w:rsidR="00B90CC8">
        <w:rPr>
          <w:bCs/>
          <w:szCs w:val="24"/>
        </w:rPr>
        <w:t xml:space="preserve"> Academy</w:t>
      </w:r>
      <w:r w:rsidR="008F403A">
        <w:rPr>
          <w:bCs/>
          <w:szCs w:val="24"/>
        </w:rPr>
        <w:t xml:space="preserve"> </w:t>
      </w:r>
      <w:r w:rsidR="00C027C7">
        <w:rPr>
          <w:bCs/>
          <w:szCs w:val="24"/>
        </w:rPr>
        <w:t>if a minor student</w:t>
      </w:r>
      <w:r w:rsidR="00DD1F1E">
        <w:rPr>
          <w:bCs/>
          <w:szCs w:val="24"/>
        </w:rPr>
        <w:t>:</w:t>
      </w:r>
    </w:p>
    <w:p w14:paraId="7756CE32" w14:textId="1D7FDA9F" w:rsidR="00DD1F1E" w:rsidRDefault="00FF2E50" w:rsidP="00FF2E50">
      <w:pPr>
        <w:pStyle w:val="ListParagraph"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 xml:space="preserve">asserts </w:t>
      </w:r>
      <w:r w:rsidR="006B4590">
        <w:rPr>
          <w:bCs/>
          <w:szCs w:val="24"/>
        </w:rPr>
        <w:t xml:space="preserve">to the school employee that </w:t>
      </w:r>
      <w:r w:rsidRPr="00FF2E50">
        <w:rPr>
          <w:bCs/>
          <w:szCs w:val="24"/>
        </w:rPr>
        <w:t>the minor’s gender is inconsistent with his or her biological</w:t>
      </w:r>
      <w:r w:rsidR="006B4590">
        <w:rPr>
          <w:bCs/>
          <w:szCs w:val="24"/>
        </w:rPr>
        <w:t xml:space="preserve"> sex; or</w:t>
      </w:r>
    </w:p>
    <w:p w14:paraId="1ABE3C89" w14:textId="2C31A106" w:rsidR="006B4590" w:rsidRPr="00FF2E50" w:rsidRDefault="006B4590" w:rsidP="00FF2E50">
      <w:pPr>
        <w:pStyle w:val="ListParagraph"/>
        <w:numPr>
          <w:ilvl w:val="0"/>
          <w:numId w:val="13"/>
        </w:numPr>
        <w:suppressAutoHyphens w:val="0"/>
        <w:autoSpaceDE w:val="0"/>
        <w:autoSpaceDN w:val="0"/>
        <w:adjustRightInd w:val="0"/>
        <w:rPr>
          <w:bCs/>
          <w:szCs w:val="24"/>
        </w:rPr>
      </w:pPr>
      <w:r w:rsidRPr="006B4590">
        <w:rPr>
          <w:bCs/>
          <w:szCs w:val="24"/>
        </w:rPr>
        <w:t xml:space="preserve">requests </w:t>
      </w:r>
      <w:r w:rsidR="00B56C19">
        <w:rPr>
          <w:bCs/>
          <w:szCs w:val="24"/>
        </w:rPr>
        <w:t>the</w:t>
      </w:r>
      <w:r w:rsidRPr="006B4590">
        <w:rPr>
          <w:bCs/>
          <w:szCs w:val="24"/>
        </w:rPr>
        <w:t xml:space="preserve"> school employee to address </w:t>
      </w:r>
      <w:r>
        <w:rPr>
          <w:bCs/>
          <w:szCs w:val="24"/>
        </w:rPr>
        <w:t xml:space="preserve">the </w:t>
      </w:r>
      <w:r w:rsidRPr="006B4590">
        <w:rPr>
          <w:bCs/>
          <w:szCs w:val="24"/>
        </w:rPr>
        <w:t>minor using a pronoun or title that does not align with the minor’s biological sex.</w:t>
      </w:r>
    </w:p>
    <w:p w14:paraId="7451AF24" w14:textId="77777777" w:rsidR="00EF093E" w:rsidRDefault="00EF093E" w:rsidP="00ED579D">
      <w:pPr>
        <w:suppressAutoHyphens w:val="0"/>
        <w:autoSpaceDE w:val="0"/>
        <w:autoSpaceDN w:val="0"/>
        <w:adjustRightInd w:val="0"/>
        <w:rPr>
          <w:bCs/>
          <w:szCs w:val="24"/>
        </w:rPr>
      </w:pPr>
    </w:p>
    <w:p w14:paraId="7D71859E" w14:textId="375340B5" w:rsidR="00ED579D" w:rsidRPr="00ED579D" w:rsidRDefault="00E67FF6" w:rsidP="00ED579D">
      <w:pPr>
        <w:suppressAutoHyphens w:val="0"/>
        <w:autoSpaceDE w:val="0"/>
        <w:autoSpaceDN w:val="0"/>
        <w:adjustRightInd w:val="0"/>
        <w:rPr>
          <w:bCs/>
          <w:szCs w:val="24"/>
        </w:rPr>
      </w:pPr>
      <w:r>
        <w:rPr>
          <w:bCs/>
          <w:szCs w:val="24"/>
        </w:rPr>
        <w:t xml:space="preserve">Upon receipt </w:t>
      </w:r>
      <w:r w:rsidR="00076FEF">
        <w:rPr>
          <w:bCs/>
          <w:szCs w:val="24"/>
        </w:rPr>
        <w:t>of a report</w:t>
      </w:r>
      <w:r w:rsidR="001D7175">
        <w:rPr>
          <w:bCs/>
          <w:szCs w:val="24"/>
        </w:rPr>
        <w:t xml:space="preserve"> to the </w:t>
      </w:r>
      <w:r w:rsidR="00804536">
        <w:rPr>
          <w:bCs/>
          <w:szCs w:val="24"/>
        </w:rPr>
        <w:t xml:space="preserve"> _______</w:t>
      </w:r>
      <w:r>
        <w:rPr>
          <w:bCs/>
          <w:szCs w:val="24"/>
        </w:rPr>
        <w:t xml:space="preserve"> </w:t>
      </w:r>
      <w:r w:rsidR="00804536">
        <w:rPr>
          <w:bCs/>
          <w:szCs w:val="24"/>
        </w:rPr>
        <w:t>(</w:t>
      </w:r>
      <w:r w:rsidR="00ED579D" w:rsidRPr="00ED579D">
        <w:rPr>
          <w:bCs/>
          <w:szCs w:val="24"/>
        </w:rPr>
        <w:t>principal, vice principal, or counselor</w:t>
      </w:r>
      <w:r w:rsidR="00804536">
        <w:rPr>
          <w:bCs/>
          <w:szCs w:val="24"/>
        </w:rPr>
        <w:t>)</w:t>
      </w:r>
      <w:r w:rsidR="00ED579D" w:rsidRPr="00ED579D">
        <w:rPr>
          <w:bCs/>
          <w:szCs w:val="24"/>
        </w:rPr>
        <w:t xml:space="preserve"> </w:t>
      </w:r>
      <w:r w:rsidR="00201408">
        <w:rPr>
          <w:bCs/>
          <w:szCs w:val="24"/>
        </w:rPr>
        <w:t xml:space="preserve">of </w:t>
      </w:r>
      <w:r w:rsidR="00F05D3B">
        <w:rPr>
          <w:bCs/>
          <w:szCs w:val="24"/>
        </w:rPr>
        <w:t>Myrtle Beach STEM</w:t>
      </w:r>
      <w:r w:rsidR="00E47F19">
        <w:rPr>
          <w:bCs/>
          <w:szCs w:val="24"/>
        </w:rPr>
        <w:t xml:space="preserve"> Academy</w:t>
      </w:r>
      <w:r w:rsidR="00201408">
        <w:rPr>
          <w:bCs/>
          <w:szCs w:val="24"/>
        </w:rPr>
        <w:t>, __________</w:t>
      </w:r>
      <w:r w:rsidR="00ED579D" w:rsidRPr="00ED579D">
        <w:rPr>
          <w:bCs/>
          <w:szCs w:val="24"/>
        </w:rPr>
        <w:t xml:space="preserve"> shall immediately notify in writing </w:t>
      </w:r>
      <w:r w:rsidR="00201408">
        <w:rPr>
          <w:bCs/>
          <w:szCs w:val="24"/>
        </w:rPr>
        <w:t>the</w:t>
      </w:r>
      <w:r w:rsidR="00ED579D" w:rsidRPr="00ED579D">
        <w:rPr>
          <w:bCs/>
          <w:szCs w:val="24"/>
        </w:rPr>
        <w:t xml:space="preserve"> minor’s parent/guardian </w:t>
      </w:r>
      <w:r w:rsidR="00256CD7">
        <w:rPr>
          <w:bCs/>
          <w:szCs w:val="24"/>
        </w:rPr>
        <w:t xml:space="preserve">that </w:t>
      </w:r>
      <w:r w:rsidR="00ED579D" w:rsidRPr="00ED579D">
        <w:rPr>
          <w:bCs/>
          <w:szCs w:val="24"/>
        </w:rPr>
        <w:t>the minor either 1) assert</w:t>
      </w:r>
      <w:r w:rsidR="00256CD7">
        <w:rPr>
          <w:bCs/>
          <w:szCs w:val="24"/>
        </w:rPr>
        <w:t>ed</w:t>
      </w:r>
      <w:r w:rsidR="00ED579D" w:rsidRPr="00ED579D">
        <w:rPr>
          <w:bCs/>
          <w:szCs w:val="24"/>
        </w:rPr>
        <w:t xml:space="preserve"> to a school employee that </w:t>
      </w:r>
      <w:bookmarkStart w:id="0" w:name="_Hlk175664959"/>
      <w:r w:rsidR="00ED579D" w:rsidRPr="00ED579D">
        <w:rPr>
          <w:bCs/>
          <w:szCs w:val="24"/>
        </w:rPr>
        <w:t xml:space="preserve">the minor’s gender is inconsistent with his or her biological </w:t>
      </w:r>
      <w:bookmarkEnd w:id="0"/>
      <w:r w:rsidR="00ED579D" w:rsidRPr="00ED579D">
        <w:rPr>
          <w:bCs/>
          <w:szCs w:val="24"/>
        </w:rPr>
        <w:t xml:space="preserve">sex, </w:t>
      </w:r>
      <w:r w:rsidR="009E079D">
        <w:rPr>
          <w:bCs/>
          <w:szCs w:val="24"/>
        </w:rPr>
        <w:t>and/</w:t>
      </w:r>
      <w:r w:rsidR="00ED579D" w:rsidRPr="00ED579D">
        <w:rPr>
          <w:bCs/>
          <w:szCs w:val="24"/>
        </w:rPr>
        <w:t>or 2) request</w:t>
      </w:r>
      <w:r w:rsidR="00256CD7">
        <w:rPr>
          <w:bCs/>
          <w:szCs w:val="24"/>
        </w:rPr>
        <w:t>ed</w:t>
      </w:r>
      <w:r w:rsidR="00ED579D" w:rsidRPr="00ED579D">
        <w:rPr>
          <w:bCs/>
          <w:szCs w:val="24"/>
        </w:rPr>
        <w:t xml:space="preserve"> a school employee to address a minor using a pronoun or title that does not align with the minor’s biological sex.</w:t>
      </w:r>
    </w:p>
    <w:p w14:paraId="341A8146" w14:textId="77777777" w:rsidR="001B4B61" w:rsidRDefault="001B4B61" w:rsidP="00ED579D">
      <w:pPr>
        <w:suppressAutoHyphens w:val="0"/>
        <w:autoSpaceDE w:val="0"/>
        <w:autoSpaceDN w:val="0"/>
        <w:adjustRightInd w:val="0"/>
        <w:rPr>
          <w:szCs w:val="24"/>
        </w:rPr>
      </w:pPr>
    </w:p>
    <w:p w14:paraId="11B79D1E" w14:textId="77777777" w:rsidR="003C028A" w:rsidRPr="00EB01B2" w:rsidRDefault="003C028A" w:rsidP="00ED579D">
      <w:pPr>
        <w:suppressAutoHyphens w:val="0"/>
        <w:autoSpaceDE w:val="0"/>
        <w:autoSpaceDN w:val="0"/>
        <w:adjustRightInd w:val="0"/>
        <w:rPr>
          <w:szCs w:val="24"/>
        </w:rPr>
      </w:pPr>
    </w:p>
    <w:sectPr w:rsidR="003C028A" w:rsidRPr="00EB01B2" w:rsidSect="00C314E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FED4B" w14:textId="77777777" w:rsidR="005421B2" w:rsidRDefault="005421B2" w:rsidP="00390D98">
      <w:r>
        <w:separator/>
      </w:r>
    </w:p>
  </w:endnote>
  <w:endnote w:type="continuationSeparator" w:id="0">
    <w:p w14:paraId="407DC05C" w14:textId="77777777" w:rsidR="005421B2" w:rsidRDefault="005421B2" w:rsidP="0039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CE23" w14:textId="77777777" w:rsidR="00572E09" w:rsidRDefault="00572E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1348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FE4C30" w14:textId="1EBBF801" w:rsidR="007E256F" w:rsidRDefault="007E25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68E66" w14:textId="52EE6B3B" w:rsidR="0034294D" w:rsidRPr="00511287" w:rsidRDefault="0034294D">
    <w:pPr>
      <w:pStyle w:val="Footer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0AC9" w14:textId="77777777" w:rsidR="00572E09" w:rsidRDefault="00572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69BC4" w14:textId="77777777" w:rsidR="005421B2" w:rsidRDefault="005421B2" w:rsidP="00390D98">
      <w:r>
        <w:separator/>
      </w:r>
    </w:p>
  </w:footnote>
  <w:footnote w:type="continuationSeparator" w:id="0">
    <w:p w14:paraId="5CD7401C" w14:textId="77777777" w:rsidR="005421B2" w:rsidRDefault="005421B2" w:rsidP="0039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34D9" w14:textId="77777777" w:rsidR="00572E09" w:rsidRDefault="00572E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5071787"/>
      <w:docPartObj>
        <w:docPartGallery w:val="Watermarks"/>
        <w:docPartUnique/>
      </w:docPartObj>
    </w:sdtPr>
    <w:sdtContent>
      <w:p w14:paraId="6A654399" w14:textId="2C163706" w:rsidR="00572E09" w:rsidRDefault="00000000">
        <w:pPr>
          <w:pStyle w:val="Header"/>
        </w:pPr>
        <w:r>
          <w:rPr>
            <w:noProof/>
          </w:rPr>
          <w:pict w14:anchorId="084CAE7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BCB9" w14:textId="77777777" w:rsidR="00572E09" w:rsidRDefault="00572E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48EB"/>
    <w:multiLevelType w:val="hybridMultilevel"/>
    <w:tmpl w:val="DC1CC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D4E17"/>
    <w:multiLevelType w:val="hybridMultilevel"/>
    <w:tmpl w:val="6D524F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91DC8"/>
    <w:multiLevelType w:val="hybridMultilevel"/>
    <w:tmpl w:val="61F21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A06C9"/>
    <w:multiLevelType w:val="hybridMultilevel"/>
    <w:tmpl w:val="E67E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B40DA"/>
    <w:multiLevelType w:val="hybridMultilevel"/>
    <w:tmpl w:val="5AC80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E56ED"/>
    <w:multiLevelType w:val="hybridMultilevel"/>
    <w:tmpl w:val="345E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96282"/>
    <w:multiLevelType w:val="hybridMultilevel"/>
    <w:tmpl w:val="B650A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E1710"/>
    <w:multiLevelType w:val="hybridMultilevel"/>
    <w:tmpl w:val="3D52F6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077B9"/>
    <w:multiLevelType w:val="hybridMultilevel"/>
    <w:tmpl w:val="8208C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B0929"/>
    <w:multiLevelType w:val="hybridMultilevel"/>
    <w:tmpl w:val="FAE008E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891A59"/>
    <w:multiLevelType w:val="hybridMultilevel"/>
    <w:tmpl w:val="86A02880"/>
    <w:lvl w:ilvl="0" w:tplc="1540844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D1FE6"/>
    <w:multiLevelType w:val="hybridMultilevel"/>
    <w:tmpl w:val="EB4A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4A04FD"/>
    <w:multiLevelType w:val="hybridMultilevel"/>
    <w:tmpl w:val="7938EC38"/>
    <w:lvl w:ilvl="0" w:tplc="847E67D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94257927">
    <w:abstractNumId w:val="11"/>
  </w:num>
  <w:num w:numId="2" w16cid:durableId="1512909979">
    <w:abstractNumId w:val="3"/>
  </w:num>
  <w:num w:numId="3" w16cid:durableId="103766436">
    <w:abstractNumId w:val="5"/>
  </w:num>
  <w:num w:numId="4" w16cid:durableId="951210081">
    <w:abstractNumId w:val="8"/>
  </w:num>
  <w:num w:numId="5" w16cid:durableId="603270321">
    <w:abstractNumId w:val="9"/>
  </w:num>
  <w:num w:numId="6" w16cid:durableId="732314557">
    <w:abstractNumId w:val="2"/>
  </w:num>
  <w:num w:numId="7" w16cid:durableId="373509795">
    <w:abstractNumId w:val="4"/>
  </w:num>
  <w:num w:numId="8" w16cid:durableId="680013736">
    <w:abstractNumId w:val="0"/>
  </w:num>
  <w:num w:numId="9" w16cid:durableId="2010399696">
    <w:abstractNumId w:val="6"/>
  </w:num>
  <w:num w:numId="10" w16cid:durableId="1025210029">
    <w:abstractNumId w:val="10"/>
  </w:num>
  <w:num w:numId="11" w16cid:durableId="1116675496">
    <w:abstractNumId w:val="1"/>
  </w:num>
  <w:num w:numId="12" w16cid:durableId="1746301157">
    <w:abstractNumId w:val="12"/>
  </w:num>
  <w:num w:numId="13" w16cid:durableId="1829708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D98"/>
    <w:rsid w:val="00032E3C"/>
    <w:rsid w:val="0005536C"/>
    <w:rsid w:val="00076FEF"/>
    <w:rsid w:val="000C4933"/>
    <w:rsid w:val="000D6E1E"/>
    <w:rsid w:val="00130725"/>
    <w:rsid w:val="001627B7"/>
    <w:rsid w:val="00162AD4"/>
    <w:rsid w:val="001B4B61"/>
    <w:rsid w:val="001C03FC"/>
    <w:rsid w:val="001C47D3"/>
    <w:rsid w:val="001D7175"/>
    <w:rsid w:val="00201408"/>
    <w:rsid w:val="0021359B"/>
    <w:rsid w:val="0022508A"/>
    <w:rsid w:val="00250C1C"/>
    <w:rsid w:val="002524DA"/>
    <w:rsid w:val="00256CD7"/>
    <w:rsid w:val="00292809"/>
    <w:rsid w:val="002B0483"/>
    <w:rsid w:val="002C2F9A"/>
    <w:rsid w:val="002E49F4"/>
    <w:rsid w:val="0034294D"/>
    <w:rsid w:val="003450C6"/>
    <w:rsid w:val="00375596"/>
    <w:rsid w:val="0039055E"/>
    <w:rsid w:val="00390A99"/>
    <w:rsid w:val="00390D98"/>
    <w:rsid w:val="003C028A"/>
    <w:rsid w:val="0042624E"/>
    <w:rsid w:val="0045451B"/>
    <w:rsid w:val="0048525A"/>
    <w:rsid w:val="00521CEF"/>
    <w:rsid w:val="005421B2"/>
    <w:rsid w:val="0054735D"/>
    <w:rsid w:val="00572E09"/>
    <w:rsid w:val="005D19D0"/>
    <w:rsid w:val="006B4590"/>
    <w:rsid w:val="00763068"/>
    <w:rsid w:val="00793D8B"/>
    <w:rsid w:val="007E256F"/>
    <w:rsid w:val="00804536"/>
    <w:rsid w:val="00810CF0"/>
    <w:rsid w:val="00826729"/>
    <w:rsid w:val="00836761"/>
    <w:rsid w:val="0086038D"/>
    <w:rsid w:val="008F403A"/>
    <w:rsid w:val="00931C6E"/>
    <w:rsid w:val="00935CA8"/>
    <w:rsid w:val="00936226"/>
    <w:rsid w:val="00954362"/>
    <w:rsid w:val="0098693B"/>
    <w:rsid w:val="009E079D"/>
    <w:rsid w:val="00A458AE"/>
    <w:rsid w:val="00A47B85"/>
    <w:rsid w:val="00A549C5"/>
    <w:rsid w:val="00A8532B"/>
    <w:rsid w:val="00AA529B"/>
    <w:rsid w:val="00AB67CF"/>
    <w:rsid w:val="00AE18DF"/>
    <w:rsid w:val="00AF1577"/>
    <w:rsid w:val="00B20ADD"/>
    <w:rsid w:val="00B31161"/>
    <w:rsid w:val="00B524F1"/>
    <w:rsid w:val="00B56C19"/>
    <w:rsid w:val="00B90CC8"/>
    <w:rsid w:val="00C027C7"/>
    <w:rsid w:val="00C05A2C"/>
    <w:rsid w:val="00C1448C"/>
    <w:rsid w:val="00C37C1C"/>
    <w:rsid w:val="00C8029E"/>
    <w:rsid w:val="00CC3273"/>
    <w:rsid w:val="00CC795B"/>
    <w:rsid w:val="00D91DDF"/>
    <w:rsid w:val="00D92D94"/>
    <w:rsid w:val="00DB3811"/>
    <w:rsid w:val="00DD1F1E"/>
    <w:rsid w:val="00DE6219"/>
    <w:rsid w:val="00E47F19"/>
    <w:rsid w:val="00E67FF6"/>
    <w:rsid w:val="00E8642E"/>
    <w:rsid w:val="00E87679"/>
    <w:rsid w:val="00EA3AD4"/>
    <w:rsid w:val="00EB01B2"/>
    <w:rsid w:val="00EB73BF"/>
    <w:rsid w:val="00EC7C72"/>
    <w:rsid w:val="00ED579D"/>
    <w:rsid w:val="00ED5D61"/>
    <w:rsid w:val="00ED7CCB"/>
    <w:rsid w:val="00EF093E"/>
    <w:rsid w:val="00F04E57"/>
    <w:rsid w:val="00F05D3B"/>
    <w:rsid w:val="00F15B3E"/>
    <w:rsid w:val="00FC0E0D"/>
    <w:rsid w:val="00FD5DE5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621AE"/>
  <w15:chartTrackingRefBased/>
  <w15:docId w15:val="{A905D1CC-5857-4A89-8653-351D6F2A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D98"/>
    <w:pPr>
      <w:widowControl w:val="0"/>
      <w:suppressAutoHyphens/>
      <w:jc w:val="both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0D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D98"/>
    <w:rPr>
      <w:rFonts w:eastAsia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90D98"/>
    <w:pPr>
      <w:widowControl/>
      <w:tabs>
        <w:tab w:val="center" w:pos="4680"/>
        <w:tab w:val="right" w:pos="9360"/>
      </w:tabs>
      <w:suppressAutoHyphens w:val="0"/>
      <w:jc w:val="left"/>
    </w:pPr>
    <w:rPr>
      <w:rFonts w:eastAsiaTheme="minorHAns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90D98"/>
  </w:style>
  <w:style w:type="paragraph" w:styleId="BalloonText">
    <w:name w:val="Balloon Text"/>
    <w:basedOn w:val="Normal"/>
    <w:link w:val="BalloonTextChar"/>
    <w:uiPriority w:val="99"/>
    <w:semiHidden/>
    <w:unhideWhenUsed/>
    <w:rsid w:val="00AB6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CF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52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86ac15-af27-46d2-905b-bdcc3b3ba96b" xsi:nil="true"/>
    <lcf76f155ced4ddcb4097134ff3c332f xmlns="f6d1967c-23f8-45be-b3c0-5dd3321029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351941B300AF46ABFD8C6EBA408DFF" ma:contentTypeVersion="15" ma:contentTypeDescription="Create a new document." ma:contentTypeScope="" ma:versionID="2e85aef379650e1534c3e7561a001449">
  <xsd:schema xmlns:xsd="http://www.w3.org/2001/XMLSchema" xmlns:xs="http://www.w3.org/2001/XMLSchema" xmlns:p="http://schemas.microsoft.com/office/2006/metadata/properties" xmlns:ns2="f6d1967c-23f8-45be-b3c0-5dd3321029f2" xmlns:ns3="5f86ac15-af27-46d2-905b-bdcc3b3ba96b" targetNamespace="http://schemas.microsoft.com/office/2006/metadata/properties" ma:root="true" ma:fieldsID="57b1de0fbb7499f97e4ae8d838351ddc" ns2:_="" ns3:_="">
    <xsd:import namespace="f6d1967c-23f8-45be-b3c0-5dd3321029f2"/>
    <xsd:import namespace="5f86ac15-af27-46d2-905b-bdcc3b3ba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1967c-23f8-45be-b3c0-5dd332102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216e066-bb94-43dd-a74c-97b233782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ac15-af27-46d2-905b-bdcc3b3ba9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5baccc1-ce8b-46b2-b0c6-6f50c7e0a8ea}" ma:internalName="TaxCatchAll" ma:showField="CatchAllData" ma:web="5f86ac15-af27-46d2-905b-bdcc3b3ba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7A090-8452-4BC6-B882-B7513C1ECAF0}">
  <ds:schemaRefs>
    <ds:schemaRef ds:uri="http://schemas.microsoft.com/office/2006/metadata/properties"/>
    <ds:schemaRef ds:uri="http://schemas.microsoft.com/office/infopath/2007/PartnerControls"/>
    <ds:schemaRef ds:uri="5f86ac15-af27-46d2-905b-bdcc3b3ba96b"/>
    <ds:schemaRef ds:uri="f6d1967c-23f8-45be-b3c0-5dd3321029f2"/>
  </ds:schemaRefs>
</ds:datastoreItem>
</file>

<file path=customXml/itemProps2.xml><?xml version="1.0" encoding="utf-8"?>
<ds:datastoreItem xmlns:ds="http://schemas.openxmlformats.org/officeDocument/2006/customXml" ds:itemID="{B8089A38-8B62-43E4-A311-C9A0FF66B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604F59-FD63-40AD-ACF2-9DFFB18E8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d1967c-23f8-45be-b3c0-5dd3321029f2"/>
    <ds:schemaRef ds:uri="5f86ac15-af27-46d2-905b-bdcc3b3ba9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Sheri Smithson</dc:creator>
  <cp:keywords/>
  <dc:description/>
  <cp:lastModifiedBy>Margaret Dullanty</cp:lastModifiedBy>
  <cp:revision>4</cp:revision>
  <cp:lastPrinted>2020-01-28T21:38:00Z</cp:lastPrinted>
  <dcterms:created xsi:type="dcterms:W3CDTF">2026-05-20T16:01:00Z</dcterms:created>
  <dcterms:modified xsi:type="dcterms:W3CDTF">2026-05-21T18:00:00Z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0x0101009D351941B300AF46ABFD8C6EBA408DFF</vt:lpwstr>
  </property>
  <property fmtid="{D5CDD505-2E9C-101B-9397-08002B2CF9AE}" pid="3" name="MediaServiceImageTags">
    <vt:lpwstr/>
  </property>
</Properties>
</file>